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>ССВ225 М</w:t>
      </w:r>
      <w:r>
        <w:rPr>
          <w:b/>
          <w:sz w:val="44"/>
          <w:szCs w:val="44"/>
          <w:lang w:val="ru-RU"/>
        </w:rPr>
        <w:t>7,1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70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85"/>
        <w:gridCol w:w="994"/>
        <w:gridCol w:w="3075"/>
      </w:tblGrid>
      <w:tr>
        <w:trPr>
          <w:trHeight w:val="285" w:hRule="atLeast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Характеристика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(-10/45)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7,1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3,8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1850x800х1200</w:t>
            </w:r>
          </w:p>
        </w:tc>
      </w:tr>
      <w:tr>
        <w:trPr>
          <w:trHeight w:val="300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LibreOffice/7.6.7.2$Windows_X86_64 LibreOffice_project/dd47e4b30cb7dab30588d6c79c651f218165e3c5</Application>
  <AppVersion>15.0000</AppVersion>
  <Pages>3</Pages>
  <Words>116</Words>
  <Characters>894</Characters>
  <CharactersWithSpaces>975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2024-05-29T16:38:08Z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